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83" w:rsidRPr="00461F83" w:rsidRDefault="00461F83" w:rsidP="00461F8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AE2B25" w:rsidRPr="000B0ACC" w:rsidRDefault="00AE2B25" w:rsidP="00AE2B25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0AC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ЕНИЕ   РОЖДЕСТВЕНСКАЯ  СРЕДНЯЯ </w:t>
      </w:r>
      <w:r w:rsidRPr="000B0ACC">
        <w:rPr>
          <w:rFonts w:ascii="Times New Roman" w:hAnsi="Times New Roman"/>
          <w:b/>
          <w:color w:val="000000"/>
          <w:sz w:val="24"/>
          <w:szCs w:val="24"/>
        </w:rPr>
        <w:t>ОБЩЕОБРАЗОВАТЕЛЬНАЯ  ШКОЛА</w:t>
      </w:r>
    </w:p>
    <w:p w:rsidR="00AE2B25" w:rsidRDefault="00AE2B25" w:rsidP="00AE2B25"/>
    <w:p w:rsidR="00AE2B25" w:rsidRDefault="00AE2B25" w:rsidP="00AE2B25"/>
    <w:tbl>
      <w:tblPr>
        <w:tblW w:w="10027" w:type="dxa"/>
        <w:tblLook w:val="01E0"/>
      </w:tblPr>
      <w:tblGrid>
        <w:gridCol w:w="3549"/>
        <w:gridCol w:w="2113"/>
        <w:gridCol w:w="4365"/>
      </w:tblGrid>
      <w:tr w:rsidR="00AE2B25" w:rsidRPr="00A8236B" w:rsidTr="002238D8">
        <w:trPr>
          <w:trHeight w:val="1999"/>
        </w:trPr>
        <w:tc>
          <w:tcPr>
            <w:tcW w:w="3607" w:type="dxa"/>
          </w:tcPr>
          <w:p w:rsidR="00AE2B25" w:rsidRPr="00A8236B" w:rsidRDefault="00AE2B25" w:rsidP="002238D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СОГЛАСОВАНО                                                    </w:t>
            </w:r>
          </w:p>
          <w:p w:rsidR="00AE2B25" w:rsidRDefault="00AE2B25" w:rsidP="002238D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аместитель директора </w:t>
            </w:r>
          </w:p>
          <w:p w:rsidR="00AE2B25" w:rsidRPr="00A8236B" w:rsidRDefault="00AE2B25" w:rsidP="002238D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>по  ВР</w:t>
            </w:r>
          </w:p>
          <w:p w:rsidR="00AE2B25" w:rsidRPr="00A8236B" w:rsidRDefault="00AE2B25" w:rsidP="002238D8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__________________</w:t>
            </w:r>
          </w:p>
          <w:p w:rsidR="00AE2B25" w:rsidRPr="00A8236B" w:rsidRDefault="00AE2B25" w:rsidP="002238D8">
            <w:pPr>
              <w:pStyle w:val="3"/>
              <w:spacing w:after="0"/>
              <w:ind w:hanging="141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Сафонова</w:t>
            </w:r>
          </w:p>
        </w:tc>
        <w:tc>
          <w:tcPr>
            <w:tcW w:w="1972" w:type="dxa"/>
          </w:tcPr>
          <w:p w:rsidR="00AE2B25" w:rsidRPr="00A8236B" w:rsidRDefault="00AE2B25" w:rsidP="002238D8">
            <w:pPr>
              <w:pStyle w:val="3"/>
              <w:spacing w:after="0"/>
              <w:ind w:hanging="173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РАССМОТРЕНО</w:t>
            </w:r>
          </w:p>
          <w:p w:rsidR="00AE2B25" w:rsidRPr="00A8236B" w:rsidRDefault="00AE2B25" w:rsidP="002238D8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на заседании  педагогического Совета школы </w:t>
            </w:r>
          </w:p>
          <w:p w:rsidR="00AE2B25" w:rsidRPr="00A8236B" w:rsidRDefault="00AE2B25" w:rsidP="002238D8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</w:t>
            </w:r>
            <w:r w:rsidRPr="00A8236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 07</w:t>
            </w:r>
          </w:p>
          <w:p w:rsidR="00AE2B25" w:rsidRPr="00A8236B" w:rsidRDefault="00AE2B25" w:rsidP="002238D8">
            <w:pPr>
              <w:pStyle w:val="3"/>
              <w:spacing w:after="0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236B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448" w:type="dxa"/>
          </w:tcPr>
          <w:p w:rsidR="00AE2B25" w:rsidRPr="00A8236B" w:rsidRDefault="00AE2B25" w:rsidP="002238D8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УТВЕРЖДАЮ</w:t>
            </w:r>
          </w:p>
          <w:p w:rsidR="00AE2B25" w:rsidRPr="00A8236B" w:rsidRDefault="00AE2B25" w:rsidP="002238D8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Директор школы</w:t>
            </w:r>
          </w:p>
          <w:p w:rsidR="00AE2B25" w:rsidRPr="00A8236B" w:rsidRDefault="00AE2B25" w:rsidP="002238D8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____________________</w:t>
            </w:r>
            <w:r w:rsidRPr="00A8236B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</w:p>
          <w:p w:rsidR="00AE2B25" w:rsidRDefault="00AE2B25" w:rsidP="002238D8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В.В. Иванова</w:t>
            </w:r>
          </w:p>
          <w:p w:rsidR="00AE2B25" w:rsidRPr="00A8236B" w:rsidRDefault="00AE2B25" w:rsidP="002238D8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Приказ от  01.09. 2018</w:t>
            </w:r>
            <w:r w:rsidRPr="00A8236B">
              <w:rPr>
                <w:sz w:val="24"/>
                <w:szCs w:val="24"/>
              </w:rPr>
              <w:t xml:space="preserve"> г. </w:t>
            </w:r>
          </w:p>
          <w:p w:rsidR="00AE2B25" w:rsidRPr="00A8236B" w:rsidRDefault="00AE2B25" w:rsidP="002238D8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823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</w:t>
            </w:r>
          </w:p>
          <w:p w:rsidR="00AE2B25" w:rsidRPr="00A8236B" w:rsidRDefault="00AE2B25" w:rsidP="002238D8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</w:tbl>
    <w:p w:rsidR="00AE2B25" w:rsidRDefault="00AE2B25" w:rsidP="00AE2B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E2B25" w:rsidRPr="00E255AF" w:rsidRDefault="00AE2B25" w:rsidP="00AE2B2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E2B25" w:rsidRDefault="00AE2B25" w:rsidP="00AE2B25">
      <w:pPr>
        <w:pStyle w:val="a7"/>
        <w:spacing w:after="283"/>
        <w:jc w:val="center"/>
        <w:rPr>
          <w:b/>
          <w:sz w:val="36"/>
          <w:szCs w:val="36"/>
        </w:rPr>
      </w:pPr>
      <w:r>
        <w:rPr>
          <w:b/>
          <w:bCs/>
          <w:sz w:val="52"/>
          <w:szCs w:val="52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AE2B25" w:rsidRPr="001C0CCB" w:rsidRDefault="00AE2B25" w:rsidP="00AE2B25">
      <w:pPr>
        <w:pStyle w:val="a7"/>
        <w:spacing w:after="283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>кружка</w:t>
      </w:r>
    </w:p>
    <w:p w:rsidR="00AE2B25" w:rsidRDefault="00AE2B25" w:rsidP="00AE2B2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«Звонкие голоса»</w:t>
      </w:r>
    </w:p>
    <w:p w:rsidR="00AE2B25" w:rsidRDefault="00AE2B25" w:rsidP="00AE2B2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E2B25" w:rsidRDefault="00AE2B25" w:rsidP="00AE2B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Составила:</w:t>
      </w:r>
    </w:p>
    <w:p w:rsidR="00AE2B25" w:rsidRDefault="00AE2B25" w:rsidP="00AE2B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Тимофеева И.Е. </w:t>
      </w:r>
    </w:p>
    <w:p w:rsidR="00AE2B25" w:rsidRPr="000B0ACC" w:rsidRDefault="00AE2B25" w:rsidP="00AE2B2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учитель  музыки</w:t>
      </w:r>
    </w:p>
    <w:p w:rsidR="00AE2B25" w:rsidRPr="000B0ACC" w:rsidRDefault="00AE2B25" w:rsidP="00AE2B2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2B25" w:rsidRPr="000B0ACC" w:rsidRDefault="00AE2B25" w:rsidP="00AE2B25">
      <w:pPr>
        <w:spacing w:line="36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AE2B25" w:rsidRDefault="00AE2B25" w:rsidP="00AE2B25"/>
    <w:p w:rsidR="00AE2B25" w:rsidRDefault="00AE2B25" w:rsidP="00AE2B25"/>
    <w:p w:rsidR="00AE2B25" w:rsidRDefault="00AE2B25" w:rsidP="00AE2B25"/>
    <w:p w:rsidR="00AE2B25" w:rsidRDefault="00AE2B25" w:rsidP="00AE2B25"/>
    <w:p w:rsidR="00AE2B25" w:rsidRDefault="00AE2B25" w:rsidP="00AE2B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</w:t>
      </w:r>
    </w:p>
    <w:p w:rsidR="00461F83" w:rsidRPr="00AE2B25" w:rsidRDefault="00461F83" w:rsidP="00AE2B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записка……………………………………3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программы……………………………………………4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программы………………………………………….4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формы……………………………………………5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программы……………………………………6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план…………………………………………7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результат……………………………………8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Календарно-тематическое планирование…………………9</w:t>
      </w:r>
    </w:p>
    <w:p w:rsidR="00461F83" w:rsidRPr="00461F83" w:rsidRDefault="00461F83" w:rsidP="00461F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</w:t>
      </w:r>
      <w:r w:rsidR="000B7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одический комплекс…………………………..12</w:t>
      </w:r>
      <w:bookmarkStart w:id="0" w:name="_GoBack"/>
      <w:bookmarkEnd w:id="0"/>
    </w:p>
    <w:p w:rsidR="00461F83" w:rsidRPr="00461F8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F83" w:rsidRPr="00461F8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F83" w:rsidRPr="00461F83" w:rsidRDefault="00461F83" w:rsidP="00461F83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1F83" w:rsidRPr="00461F83" w:rsidRDefault="00461F83" w:rsidP="0046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</w:p>
    <w:p w:rsidR="00461F83" w:rsidRPr="00461F83" w:rsidRDefault="00461F83" w:rsidP="00461F83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tabs>
          <w:tab w:val="left" w:pos="68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tabs>
          <w:tab w:val="left" w:pos="68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tabs>
          <w:tab w:val="left" w:pos="682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tabs>
          <w:tab w:val="left" w:pos="6825"/>
          <w:tab w:val="right" w:pos="93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EC0213" w:rsidRDefault="00EC0213" w:rsidP="00461F83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Пояснительная записка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 в хоровом кружке пробуждают у ребят интерес к вокальному искусству, что дает возможность, основываясь на симпатиях ребенка, развивать его музыкальную культуру и школьную эстраду.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должной вокально-хоровой подготовки невозможно оценить вокальную культуру, проникнуться любовью к вокальной и хоровой музыке.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Вот почему сегодня со всей остротой встает вопрос об оптимальных связях между урочной и дополнительной музыкальной работой, которая проводится в нашем хоровом кружке.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Музыкально-эстетическое воспитание и вокально-техническое развитие школьников будут идти взаимосвязано и неразрывно, начиная с самых младших школьников.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Ведущее место в этом процессе принадлежит сольному пению и пению в ансамбле, хоровым и сольным понятиям, что поможет приобщить ребят к вокальному искусству.</w:t>
      </w:r>
    </w:p>
    <w:p w:rsidR="00461F83" w:rsidRPr="00461F83" w:rsidRDefault="00461F8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программе предусматривается следующая последовательность и порядок изучения:</w:t>
      </w:r>
    </w:p>
    <w:p w:rsidR="00461F83" w:rsidRPr="001505F5" w:rsidRDefault="00EC0213" w:rsidP="00461F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год – 2 часа в неделю, 72</w:t>
      </w:r>
      <w:r w:rsidR="00461F83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течение года</w:t>
      </w: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0213" w:rsidRPr="001505F5" w:rsidRDefault="00EC0213" w:rsidP="00EC02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год – 2 часа в неделю, 72</w:t>
      </w: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течение года</w:t>
      </w: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обучение детей в возрасте от 8 до 16 лет.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213" w:rsidRDefault="00EC0213" w:rsidP="001505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Цель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Привить любовь к вокальному искусству и научить правильно исполнять                   вокальные произведения.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</w:p>
    <w:p w:rsidR="00461F83" w:rsidRPr="00461F83" w:rsidRDefault="00461F83" w:rsidP="0046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детских песен, вокальных произведений, русского романса, современных эстрадных песен и прочего расширить знания ребят об истории Родины, ее певческой культуре. Воспитывать и прививать любовь и уважение к духовному наследию, пониманию и уважению певческих традиций.</w:t>
      </w:r>
    </w:p>
    <w:p w:rsidR="00461F83" w:rsidRPr="00461F83" w:rsidRDefault="00461F83" w:rsidP="0046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воспринимать музыку, вокальные произведения как важную часть жизни каждого человека.</w:t>
      </w:r>
    </w:p>
    <w:p w:rsidR="00461F83" w:rsidRPr="00461F83" w:rsidRDefault="00461F83" w:rsidP="0046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навыки и умения исполнения простых и сложных вокальных произведений, научить 2-х и 3-х голосному исполнению песен и романсов. Обучить основам музыкальной грамоты, сценической культуры, работе в коллективе.</w:t>
      </w:r>
    </w:p>
    <w:p w:rsidR="00461F83" w:rsidRPr="00461F83" w:rsidRDefault="00461F83" w:rsidP="0046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</w:t>
      </w:r>
    </w:p>
    <w:p w:rsidR="00461F83" w:rsidRPr="00461F83" w:rsidRDefault="00461F83" w:rsidP="00461F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потребности в общении с вокальной музыкой. Создать атмосферу радости, значимости, увлеченности, успешности каждого члена ансамбля.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осуществляется через различные виды вокальной деятельности, главными из которых является сольной и ансамблевое пение, слушание различных интерпретаций исполнения, пластическое интонирование, добавление элементов импровизации, движения под музыку, элементы театрализации.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межпредметные связи с музыкой, культурой, литературой, фольклором, сценическим искусством, ритмикой.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включает в себя нотную грамоту, работа с текстом, изучение творчества отдельных композиторов.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обучает практическим приемам вокального исполнения песен и музыкальных произведений.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Музыкальную основу программы составляют произведения композиторов-классиков и современных композиторов и исполнителей, разнообразные детские песни, значительно обновленный репертуар композиторов- песенников. Песенный материал играет самоценную смысловую роль в освоении содержания программы.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461F83" w:rsidRPr="00461F83" w:rsidRDefault="00461F83" w:rsidP="00EC0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Песенный репертуар подобран в соответствии с реальной возможностью его освоения в рамках кружковой деятельности. </w:t>
      </w: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и формы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главных методов программы избраны методы: стилевого подхода, творчества, системного подхода, импровизации и сценического движения. </w:t>
      </w:r>
    </w:p>
    <w:p w:rsidR="00461F83" w:rsidRPr="00461F83" w:rsidRDefault="00461F83" w:rsidP="0046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СТИЛЕВОЙ ПОДХОД: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461F83" w:rsidRPr="00461F83" w:rsidRDefault="00461F83" w:rsidP="0046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МЕТОД: используется в данной программе как важнейший художественно- педагогический метод, определяющий качественно- результативный показатель ее практического воплощения.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музыкально- сценической театрализации.</w:t>
      </w: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этим в творчестве и деятельности преподавателя и члена вокального кружка проявляется неповторимость и оригинальность, индивидуальность, инициативность, индивидуальные склонности, особенности мышления и фантазии.</w:t>
      </w:r>
    </w:p>
    <w:p w:rsidR="00461F83" w:rsidRPr="00461F83" w:rsidRDefault="00461F83" w:rsidP="0046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 Кроме того, системный подход позволяет координировать соотношение частей целого (в данном случае соотношение содержания каждого года обучения с содержанием всей структуры вокальной программы). Использование системного подхода допускает взаимодействие одной системы с другими.</w:t>
      </w:r>
    </w:p>
    <w:p w:rsidR="00461F83" w:rsidRPr="00461F83" w:rsidRDefault="00461F83" w:rsidP="00461F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ИМПРОВИЗАЦИИ И СЦЕНИЧЕСКОГО ДВИЖЕНИЯ: это один из основных производных программы. Требования времени – умение держаться и двигаться на сцене, умелое исполнение вокального произведения, раскрепощенность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461F83" w:rsidRPr="00461F83" w:rsidRDefault="00461F83" w:rsidP="0067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                                </w:t>
      </w:r>
      <w:r w:rsidR="00673379" w:rsidRPr="001505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461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программы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Раскрывается певческий голос ребенка. Голос звучит из детских песенок, песен из мультфильмов и сказок, русских народных песен и прибауток.           Приобретаются основы вокальных навыков. Репертуар усложняется. Появляются песни из мультфильмов и кинофильмов с усложненным ритмом и метром. Предполагаются голосовые импровизации.                                            Обозначается вокальная принадлежность.  Приобретаются исполнительские навыки. Обязательной является голосовая импровизация. Бек-вокал вносит определенный колорит в вокальные произведения. Повышается исполнительское мастерство. Отдельного озвучивания требует теоретический раздел (сугубо индивидуальный для каждого обучающегося), который включает сведения из области теории музыки и музыкальной грамоты (повторение и обобщение полученных знаний на уроках музыки). Нужно отметить, что изучение нотной грамоты не определяется как самоцель, пение “сольфеджио” допускается, но не ставится во главу угла. Необходимые теоретические понятия и сведения воплощаются по-разному. Больше внимания уделяется постановке голоса и сценическому искусству, ритмичным движениям, движениям под музыку, поведению на сцене.</w:t>
      </w:r>
    </w:p>
    <w:p w:rsidR="00461F83" w:rsidRPr="001505F5" w:rsidRDefault="00673379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1F83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Принципиальной установкой программы (занятий) является отсутствие назидательности и прямолинейности в преподнесении вокального материала. Для лучшего понимания и взаимодействия предлагаются полюбившиеся произведения для исполнения, хиты, “легкая” музыка.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673379" w:rsidRPr="00673379" w:rsidRDefault="00673379" w:rsidP="00673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7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 перед ветеранами войны и труда, труженика</w:t>
      </w:r>
      <w:r w:rsidR="00EC0213" w:rsidRPr="00150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тыла.</w:t>
      </w:r>
    </w:p>
    <w:p w:rsidR="00673379" w:rsidRPr="00461F83" w:rsidRDefault="00673379" w:rsidP="00673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461F83" w:rsidRPr="00461F83" w:rsidRDefault="00673379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461F83"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может помочь начинающим педагогам четко организовать работу вокальной студии или кружка. Но четкая регламентированность не должна отразиться на творческих способностях ребенка и педагога, на вокальных занятиях. Допускается творческий, импровизированный подход со стороны детей и педагога того, что касается возможной замены отдельных музыкальных произведений, введения дополнительного вокального материала, методики проведения занятий. Особое место уделяется концертной деятельности. Необходимо произведения “подгонять” под те или иные праздники и даты. Все это приобретет прикладной смысл занятиям вокального кружка.</w:t>
      </w:r>
    </w:p>
    <w:p w:rsidR="00673379" w:rsidRDefault="00673379" w:rsidP="00EC021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1"/>
        <w:gridCol w:w="7321"/>
        <w:gridCol w:w="1323"/>
      </w:tblGrid>
      <w:tr w:rsidR="00461F83" w:rsidRPr="00461F83" w:rsidTr="00CB0F7B">
        <w:trPr>
          <w:trHeight w:val="32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- час</w:t>
            </w:r>
          </w:p>
        </w:tc>
      </w:tr>
      <w:tr w:rsidR="00461F83" w:rsidRPr="00461F83" w:rsidTr="00CB0F7B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Введение, знакомство с голосовым аппаратом, </w:t>
            </w:r>
          </w:p>
          <w:p w:rsidR="00461F83" w:rsidRPr="00461F83" w:rsidRDefault="00461F83" w:rsidP="0046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певческих навыков.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различной манерой пения. </w:t>
            </w:r>
          </w:p>
          <w:p w:rsidR="00461F83" w:rsidRPr="00461F83" w:rsidRDefault="00461F83" w:rsidP="0046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Вокальные навыки.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элементов ритмики, сценической культуры. </w:t>
            </w:r>
          </w:p>
          <w:p w:rsidR="00461F83" w:rsidRPr="00461F83" w:rsidRDefault="00461F83" w:rsidP="0046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под музыку.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Опорное дыхание, артикуляция, певческая позиция. </w:t>
            </w:r>
          </w:p>
          <w:p w:rsidR="00461F83" w:rsidRPr="00461F83" w:rsidRDefault="00461F83" w:rsidP="0046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Вокально-хоровая работа.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хореография.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Вокально-хоровые навыки в исполнительском мастерстве.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F83" w:rsidRPr="00461F83" w:rsidTr="00CB0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праздников. </w:t>
            </w:r>
          </w:p>
          <w:p w:rsidR="00461F83" w:rsidRPr="00461F83" w:rsidRDefault="00461F83" w:rsidP="00461F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1F83" w:rsidRPr="00461F83" w:rsidRDefault="00673379" w:rsidP="0046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73379" w:rsidRPr="000B73A3" w:rsidRDefault="00461F83" w:rsidP="006733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году – 36 недель.</w:t>
      </w: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часа в неделю,</w:t>
      </w: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за год – 72 часа</w:t>
      </w:r>
      <w:r w:rsidR="00673379"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 года-144часа.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Планируемый результат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интереса к вокальному искусству; стремление к вокально-творческому самовыражению (пение соло, ансамблем, участие в импровизациях, участие в музыкально-драматических постановках);</w:t>
      </w: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некоторыми основами нотной грамоты, использование голосового аппарата;</w:t>
      </w: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слова – артикулировать при исполнении);</w:t>
      </w: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двигаться под музыку, не бояться сцены, культура поведения на сцене;</w:t>
      </w: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передавать характер песни, умение исполнять легато, нон легато, правильно распределять дыхание во фразе, уметь делать кульминацию во фразе, усовершенствовать свой голос;</w:t>
      </w:r>
    </w:p>
    <w:p w:rsidR="00461F83" w:rsidRPr="00461F83" w:rsidRDefault="00461F83" w:rsidP="00461F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исполнять более сложные длительности и ритмические рисунки,  а также несложные элементы двухголосия  и подголоски</w:t>
      </w:r>
      <w:r w:rsidR="00673379"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83" w:rsidRPr="00461F83" w:rsidRDefault="00461F83" w:rsidP="00461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сценических выступлений, движения под музыку, навыки ритмической деятельности;</w:t>
      </w:r>
    </w:p>
    <w:p w:rsidR="00461F83" w:rsidRPr="00461F83" w:rsidRDefault="00461F83" w:rsidP="00461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навыков вокально-хоровой деятельности (некоторые элементы двухголосия, фрагментарное пение в терцию, фрагментарное отдаление и сближение голосов – принцип “веера”, усложненные вокальные произведения);</w:t>
      </w:r>
    </w:p>
    <w:p w:rsidR="00461F83" w:rsidRPr="00461F83" w:rsidRDefault="00461F83" w:rsidP="00461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исполнять одноголосные произведения различной сложности с не дублирующим вокальную партию аккомпанементом, пение а капелла в унисон, правильное распределение дыхания в длинной фразе, использование цепного дыхания;</w:t>
      </w:r>
    </w:p>
    <w:p w:rsidR="00461F83" w:rsidRPr="00461F83" w:rsidRDefault="00461F83" w:rsidP="00461F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концертах, умение чувствовать исполняемые произведения, правильно двигаться под музыку и повышать сценическое мастер</w:t>
      </w:r>
      <w:r w:rsidR="00673379"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ство;</w:t>
      </w:r>
    </w:p>
    <w:p w:rsidR="00461F83" w:rsidRPr="00461F83" w:rsidRDefault="00461F83" w:rsidP="00461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музыкальных постановках, импровизировать движения под музыку, использовать элементарные навыки ритмики в исполнительском и сценическом мастерстве, повышать сценическое мастерство, участвовать активно в концертной  деятельности;</w:t>
      </w:r>
    </w:p>
    <w:p w:rsidR="00461F83" w:rsidRPr="00461F83" w:rsidRDefault="00461F83" w:rsidP="00461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услышать красоту своего голоса и увидеть исполнительское мастерство;</w:t>
      </w:r>
    </w:p>
    <w:p w:rsidR="00461F83" w:rsidRPr="00461F83" w:rsidRDefault="00461F83" w:rsidP="00461F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петь под фонограмму с различным аккомпанементом.             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F83" w:rsidRPr="00461F8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</w:p>
    <w:p w:rsidR="00461F83" w:rsidRPr="000B73A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ВОКАЛЬНО-ХОРОВОГО КРУЖКА  «ЗВОНКИЕ ГОЛОСА».</w:t>
      </w:r>
    </w:p>
    <w:p w:rsidR="00461F83" w:rsidRPr="00461F8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B7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1-й год</w:t>
      </w:r>
      <w:r w:rsidR="00673379" w:rsidRPr="000B7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обучения</w:t>
      </w:r>
    </w:p>
    <w:p w:rsidR="00461F83" w:rsidRPr="00461F83" w:rsidRDefault="00461F83" w:rsidP="00461F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61F83" w:rsidRPr="00461F83" w:rsidRDefault="00461F83" w:rsidP="00461F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  <w:gridCol w:w="778"/>
        <w:gridCol w:w="3907"/>
        <w:gridCol w:w="1019"/>
        <w:gridCol w:w="956"/>
      </w:tblGrid>
      <w:tr w:rsidR="00461F83" w:rsidRPr="00461F83" w:rsidTr="00CB0F7B">
        <w:tc>
          <w:tcPr>
            <w:tcW w:w="295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56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53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Прим.</w:t>
            </w:r>
          </w:p>
        </w:tc>
      </w:tr>
      <w:tr w:rsidR="00461F83" w:rsidRPr="00461F83" w:rsidTr="00CB0F7B">
        <w:trPr>
          <w:trHeight w:val="473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 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2.3.4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голосовым аппаратом.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7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5.6 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песни в нашей жизни.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8.9.10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фольклор.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00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11.12.13 14.15   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Песенки из мультфильмов.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16.17 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грамота.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3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18.19.20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Колыбельные песни.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21.22.23 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Раскрепощение певца.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3"/>
        </w:trPr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24.25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 и загадки.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756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жанры вокальной музыка.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27.28.29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песни в исполнении эстрадных певцов.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36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30.31.32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песни.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4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33.34 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годы.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35.36.37 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– веселая пора.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0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38.39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грамота.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40.41.42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карнавал.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43.44.45. 46.47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утренникам.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48.49.50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на праздниках. Концерт.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697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51.52.53. 54.55.56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Хороводные песни и шутки. Игры. Подготовка к концертам 23 февраля и 8 марта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57.58.59. 60.61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увидеть музыку, я хочу услышать музыку.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62.63.64. 65.66.67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сами в пляс пустились.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601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68.69.70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репертуара и подготовка концерта к празднованию Дня Победы в ВОВ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5"/>
        </w:trPr>
        <w:tc>
          <w:tcPr>
            <w:tcW w:w="2952" w:type="dxa"/>
            <w:tcBorders>
              <w:bottom w:val="single" w:sz="4" w:space="0" w:color="auto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71.72.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«Дню защиты детей». Веселого летнего отдыха!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61F83" w:rsidRPr="00461F83" w:rsidRDefault="00461F83" w:rsidP="0046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F83" w:rsidRPr="000B73A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83" w:rsidRPr="00461F83" w:rsidRDefault="00461F83" w:rsidP="00461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год</w:t>
      </w:r>
      <w:r w:rsidR="00673379" w:rsidRPr="000B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461F83" w:rsidRPr="00461F83" w:rsidRDefault="00461F83" w:rsidP="00461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F83" w:rsidRPr="00461F83" w:rsidRDefault="00461F83" w:rsidP="00461F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778"/>
        <w:gridCol w:w="3920"/>
        <w:gridCol w:w="1018"/>
        <w:gridCol w:w="956"/>
      </w:tblGrid>
      <w:tr w:rsidR="00461F83" w:rsidRPr="00461F83" w:rsidTr="00CB0F7B">
        <w:tc>
          <w:tcPr>
            <w:tcW w:w="295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56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53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Прим.</w:t>
            </w:r>
          </w:p>
        </w:tc>
      </w:tr>
      <w:tr w:rsidR="00461F83" w:rsidRPr="00461F83" w:rsidTr="00CB0F7B">
        <w:trPr>
          <w:trHeight w:val="473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 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2.3.4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Певческая установка. Посадка певца, положение корпуса, головы. Навыки пения сидя и стоя.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7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5.6 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46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звук. Высота звука. Работа над звуковедением и чистотой интонирования. 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8.9.10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Естественный свободный звук без крика и напряжения. Мягкая атака звука. Округление гласных. Способы их формирования в различных регистрах (головное звучание).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00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11.12.13 14.15   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Песенки из мультфильмов.</w:t>
            </w: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Особенности озвучивания анимационных фильмов. Исполнение.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16.17 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Нотная грамота.</w:t>
            </w: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3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18.19.20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Колыбельные песни.</w:t>
            </w: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21.22.23 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Работа над дикцией и артикуляцией. Развитие согласованности артикуляционных органов, которые определяют качество произнесения звуков речи, разборчивость слов или дикции.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3"/>
        </w:trPr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24.25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калейдоскоп.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756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ансамбля. Выработка активного унисона (чистое и выразительное интонирование диатонических ступеней лада)</w:t>
            </w:r>
            <w:r w:rsidR="007A01B2" w:rsidRPr="000B7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2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8" w:type="dxa"/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27.28.29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пес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репертуара к осенним праздникам. Репетиции.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36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30.31.32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4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33.34 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Певческое дыхание. Смена дыхания в процессе пения, различные приёмы дыхания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35.36.37 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– творческий поиск</w:t>
            </w:r>
            <w:r w:rsidR="00461F83"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0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38.39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Работа над ровным звучанием во всём диапазоне детского голоса.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559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40.41.42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7A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репертуара к новогодним праздникам.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43.44.45. 46.47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утренникам.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Репетиции по группам.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48.49.50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тупления на праздниках.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697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51.52.53. 54.55.56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концертам 23 февраля и 8 марта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 репертуара, репетиции)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57.58.59. 60.61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7A01B2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62.63.64. 65.66.67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673379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601"/>
        </w:trPr>
        <w:tc>
          <w:tcPr>
            <w:tcW w:w="2952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68.69.70</w:t>
            </w:r>
          </w:p>
        </w:tc>
        <w:tc>
          <w:tcPr>
            <w:tcW w:w="756" w:type="dxa"/>
            <w:tcBorders>
              <w:bottom w:val="nil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nil"/>
            </w:tcBorders>
          </w:tcPr>
          <w:p w:rsidR="00461F83" w:rsidRPr="00461F83" w:rsidRDefault="00673379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 сольные и по группам.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на мероприятиях , посвященных </w:t>
            </w: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01B2"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 Победы</w:t>
            </w:r>
            <w:r w:rsidRPr="000B7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22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8" w:type="dxa"/>
            <w:tcBorders>
              <w:bottom w:val="nil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F83" w:rsidRPr="00461F83" w:rsidTr="00CB0F7B">
        <w:trPr>
          <w:trHeight w:val="415"/>
        </w:trPr>
        <w:tc>
          <w:tcPr>
            <w:tcW w:w="2952" w:type="dxa"/>
            <w:tcBorders>
              <w:bottom w:val="single" w:sz="4" w:space="0" w:color="auto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71.72.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461F83" w:rsidRPr="00461F83" w:rsidRDefault="00461F83" w:rsidP="00CB0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«Дню защиты детей». Веселого летнего отдыха!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461F83" w:rsidRPr="00461F83" w:rsidRDefault="00461F83" w:rsidP="00CB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F83" w:rsidRPr="000B73A3" w:rsidRDefault="00461F83" w:rsidP="00461F83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9" w:rsidRPr="000B73A3" w:rsidRDefault="00673379" w:rsidP="000B73A3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9" w:rsidRPr="000B73A3" w:rsidRDefault="00673379" w:rsidP="00461F83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9" w:rsidRDefault="00673379" w:rsidP="000B73A3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1F83" w:rsidRPr="00461F83" w:rsidRDefault="00461F83" w:rsidP="00461F83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методический комплекс</w:t>
      </w:r>
    </w:p>
    <w:p w:rsidR="00461F83" w:rsidRPr="00461F83" w:rsidRDefault="00461F83" w:rsidP="00461F83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F83" w:rsidRPr="00461F83" w:rsidRDefault="00EC0213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Э.С.Елисеева-Шмидт «Энциклопедия хорового искусства» Москва, 2013 г.</w:t>
      </w:r>
    </w:p>
    <w:p w:rsidR="00461F83" w:rsidRPr="00461F83" w:rsidRDefault="00EC0213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Белоусенко М.И. «Постановка певческого голоса» Белгород, 2006г.</w:t>
      </w:r>
    </w:p>
    <w:p w:rsidR="00461F83" w:rsidRPr="00461F83" w:rsidRDefault="00EC0213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 Ю.С. «Детский академический хор» 2003 г.</w:t>
      </w:r>
    </w:p>
    <w:p w:rsidR="00461F83" w:rsidRPr="00461F83" w:rsidRDefault="00EC0213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 С. «Распевание на уроках пения и в детском хоре начальной школы» Москва,1997 г.</w:t>
      </w:r>
    </w:p>
    <w:p w:rsidR="00461F83" w:rsidRPr="00461F83" w:rsidRDefault="00EC0213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 А. «Речевые упражнения на уроках пения»</w:t>
      </w:r>
      <w:r w:rsidR="001505F5"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«</w:t>
      </w:r>
      <w:r w:rsidR="001505F5"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музыки» 2013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Струве Г. «Школьный хор», Москва 1981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Огородникова Д.С. «Музыкально-певческое воспитание детей», Киев 1989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Л., Красильникова М., Критская Е. «Теория и методика музыкального образования детей», Москва 20011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Алчевский Г.А. «Таблицы дыхания для певцов и их применение к развитию основных качеств голоса», учебное пособие, Москва 2014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Бархатова И.Б. «Гигиена голоса для певцов», учебное пособие 2017 г.</w:t>
      </w:r>
    </w:p>
    <w:p w:rsidR="00461F83" w:rsidRPr="00461F83" w:rsidRDefault="001505F5" w:rsidP="00461F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3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Маркези Матильда «Десять уроков пения» , учебное пособие 2015 г.</w:t>
      </w:r>
    </w:p>
    <w:p w:rsidR="00461F83" w:rsidRPr="00461F83" w:rsidRDefault="00461F83" w:rsidP="00461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F83" w:rsidRPr="00461F83" w:rsidRDefault="00461F83" w:rsidP="00461F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61F83" w:rsidRPr="00461F83" w:rsidSect="00B10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8D" w:rsidRDefault="002E168D" w:rsidP="009506AC">
      <w:pPr>
        <w:spacing w:after="0" w:line="240" w:lineRule="auto"/>
      </w:pPr>
      <w:r>
        <w:separator/>
      </w:r>
    </w:p>
  </w:endnote>
  <w:endnote w:type="continuationSeparator" w:id="0">
    <w:p w:rsidR="002E168D" w:rsidRDefault="002E168D" w:rsidP="0095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2E168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9506AC">
    <w:pPr>
      <w:pStyle w:val="a5"/>
      <w:jc w:val="center"/>
    </w:pPr>
    <w:r>
      <w:fldChar w:fldCharType="begin"/>
    </w:r>
    <w:r w:rsidR="000B73A3">
      <w:instrText xml:space="preserve"> PAGE   \* MERGEFORMAT </w:instrText>
    </w:r>
    <w:r>
      <w:fldChar w:fldCharType="separate"/>
    </w:r>
    <w:r w:rsidR="00AE2B25">
      <w:rPr>
        <w:noProof/>
      </w:rPr>
      <w:t>8</w:t>
    </w:r>
    <w:r>
      <w:fldChar w:fldCharType="end"/>
    </w:r>
  </w:p>
  <w:p w:rsidR="00B10053" w:rsidRDefault="002E168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2E16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8D" w:rsidRDefault="002E168D" w:rsidP="009506AC">
      <w:pPr>
        <w:spacing w:after="0" w:line="240" w:lineRule="auto"/>
      </w:pPr>
      <w:r>
        <w:separator/>
      </w:r>
    </w:p>
  </w:footnote>
  <w:footnote w:type="continuationSeparator" w:id="0">
    <w:p w:rsidR="002E168D" w:rsidRDefault="002E168D" w:rsidP="0095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2E16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2E168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053" w:rsidRDefault="002E16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D57"/>
    <w:multiLevelType w:val="multilevel"/>
    <w:tmpl w:val="69B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323"/>
    <w:multiLevelType w:val="multilevel"/>
    <w:tmpl w:val="0D48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03983"/>
    <w:multiLevelType w:val="hybridMultilevel"/>
    <w:tmpl w:val="28DC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815"/>
    <w:multiLevelType w:val="multilevel"/>
    <w:tmpl w:val="D36E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66A9B"/>
    <w:multiLevelType w:val="multilevel"/>
    <w:tmpl w:val="0D8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92924"/>
    <w:multiLevelType w:val="hybridMultilevel"/>
    <w:tmpl w:val="11DC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83143"/>
    <w:multiLevelType w:val="multilevel"/>
    <w:tmpl w:val="3D52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9DA"/>
    <w:rsid w:val="000B73A3"/>
    <w:rsid w:val="001505F5"/>
    <w:rsid w:val="002E168D"/>
    <w:rsid w:val="00327E44"/>
    <w:rsid w:val="00461F83"/>
    <w:rsid w:val="005749DA"/>
    <w:rsid w:val="00673379"/>
    <w:rsid w:val="007A01B2"/>
    <w:rsid w:val="009506AC"/>
    <w:rsid w:val="00AE2B25"/>
    <w:rsid w:val="00E52C94"/>
    <w:rsid w:val="00E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1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E2B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2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AE2B2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1F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1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User</cp:lastModifiedBy>
  <cp:revision>3</cp:revision>
  <dcterms:created xsi:type="dcterms:W3CDTF">2017-12-06T13:37:00Z</dcterms:created>
  <dcterms:modified xsi:type="dcterms:W3CDTF">2002-01-01T04:52:00Z</dcterms:modified>
</cp:coreProperties>
</file>